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4DB2C019" w:rsidR="00764E53" w:rsidRPr="0061285D" w:rsidRDefault="00437C18" w:rsidP="00E23896">
            <w:pPr>
              <w:spacing w:line="256" w:lineRule="auto"/>
              <w:ind w:hanging="105"/>
              <w:rPr>
                <w:b/>
                <w:lang w:val="uk-UA"/>
              </w:rPr>
            </w:pPr>
            <w:r w:rsidRPr="00437C18">
              <w:rPr>
                <w:b/>
                <w:lang w:val="uk-UA"/>
              </w:rPr>
              <w:t>20 серпня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D1B9550" w:rsidR="00764E53" w:rsidRPr="0061285D" w:rsidRDefault="00764E53" w:rsidP="0068165A">
            <w:pPr>
              <w:spacing w:line="256" w:lineRule="auto"/>
              <w:ind w:firstLine="176"/>
              <w:rPr>
                <w:b/>
                <w:lang w:val="uk-UA"/>
              </w:rPr>
            </w:pPr>
            <w:r w:rsidRPr="0061285D">
              <w:rPr>
                <w:b/>
                <w:lang w:val="uk-UA"/>
              </w:rPr>
              <w:t xml:space="preserve">                     № </w:t>
            </w:r>
            <w:r w:rsidR="00437C18">
              <w:rPr>
                <w:b/>
                <w:lang w:val="uk-UA"/>
              </w:rPr>
              <w:t>59</w:t>
            </w:r>
            <w:r w:rsidR="0025670D">
              <w:rPr>
                <w:b/>
                <w:lang w:val="uk-UA"/>
              </w:rPr>
              <w:t>7</w:t>
            </w:r>
            <w:bookmarkStart w:id="0" w:name="_GoBack"/>
            <w:bookmarkEnd w:id="0"/>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203D8A5D" w14:textId="77777777" w:rsidR="0025670D" w:rsidRPr="0025670D" w:rsidRDefault="0025670D" w:rsidP="0025670D">
      <w:pPr>
        <w:rPr>
          <w:b/>
          <w:bCs/>
          <w:szCs w:val="28"/>
          <w:lang w:val="uk-UA"/>
        </w:rPr>
      </w:pPr>
      <w:r w:rsidRPr="0025670D">
        <w:rPr>
          <w:b/>
          <w:bCs/>
          <w:szCs w:val="28"/>
          <w:lang w:val="uk-UA"/>
        </w:rPr>
        <w:t xml:space="preserve">Про розгляд скарги </w:t>
      </w:r>
      <w:proofErr w:type="spellStart"/>
      <w:r w:rsidRPr="0025670D">
        <w:rPr>
          <w:b/>
          <w:bCs/>
          <w:szCs w:val="28"/>
          <w:lang w:val="uk-UA"/>
        </w:rPr>
        <w:t>Бабаєва</w:t>
      </w:r>
      <w:proofErr w:type="spellEnd"/>
      <w:r w:rsidRPr="0025670D">
        <w:rPr>
          <w:b/>
          <w:bCs/>
          <w:szCs w:val="28"/>
          <w:lang w:val="uk-UA"/>
        </w:rPr>
        <w:t xml:space="preserve"> К.В. на рішення Кваліфікаційно-дисциплінарної комісії прокурорів від 14 серпня 2025 року № 271дк-25 «Про відмову </w:t>
      </w:r>
      <w:proofErr w:type="spellStart"/>
      <w:r w:rsidRPr="0025670D">
        <w:rPr>
          <w:b/>
          <w:bCs/>
          <w:szCs w:val="28"/>
          <w:lang w:val="uk-UA"/>
        </w:rPr>
        <w:t>Бабаєву</w:t>
      </w:r>
      <w:proofErr w:type="spellEnd"/>
      <w:r w:rsidRPr="0025670D">
        <w:rPr>
          <w:b/>
          <w:bCs/>
          <w:szCs w:val="28"/>
          <w:lang w:val="uk-UA"/>
        </w:rPr>
        <w:t xml:space="preserve"> К.В. в допуску до складання кваліфікаційного іспиту»</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0D370245" w14:textId="77777777" w:rsidR="0025670D" w:rsidRPr="0025670D" w:rsidRDefault="0025670D" w:rsidP="0025670D">
      <w:pPr>
        <w:rPr>
          <w:szCs w:val="28"/>
          <w:lang w:val="uk-UA"/>
        </w:rPr>
      </w:pPr>
      <w:r w:rsidRPr="0025670D">
        <w:rPr>
          <w:szCs w:val="28"/>
          <w:lang w:val="uk-UA"/>
        </w:rPr>
        <w:t xml:space="preserve">Кваліфікаційно-дисциплінарна комісія прокурорів (далі – Комісія), у складі: головуючого – </w:t>
      </w:r>
      <w:proofErr w:type="spellStart"/>
      <w:r w:rsidRPr="0025670D">
        <w:rPr>
          <w:szCs w:val="28"/>
          <w:lang w:val="uk-UA"/>
        </w:rPr>
        <w:t>Радзівона</w:t>
      </w:r>
      <w:proofErr w:type="spellEnd"/>
      <w:r w:rsidRPr="0025670D">
        <w:rPr>
          <w:szCs w:val="28"/>
          <w:lang w:val="uk-UA"/>
        </w:rPr>
        <w:t xml:space="preserve"> М.О., членів Комісії: </w:t>
      </w:r>
      <w:proofErr w:type="spellStart"/>
      <w:r w:rsidRPr="0025670D">
        <w:rPr>
          <w:szCs w:val="28"/>
          <w:lang w:val="uk-UA"/>
        </w:rPr>
        <w:t>Бобровник</w:t>
      </w:r>
      <w:proofErr w:type="spellEnd"/>
      <w:r w:rsidRPr="0025670D">
        <w:rPr>
          <w:szCs w:val="28"/>
          <w:lang w:val="uk-UA"/>
        </w:rPr>
        <w:t xml:space="preserve"> С.В., </w:t>
      </w:r>
      <w:proofErr w:type="spellStart"/>
      <w:r w:rsidRPr="0025670D">
        <w:rPr>
          <w:szCs w:val="28"/>
          <w:lang w:val="uk-UA"/>
        </w:rPr>
        <w:t>Булулукова</w:t>
      </w:r>
      <w:proofErr w:type="spellEnd"/>
      <w:r w:rsidRPr="0025670D">
        <w:rPr>
          <w:szCs w:val="28"/>
          <w:lang w:val="uk-UA"/>
        </w:rPr>
        <w:t xml:space="preserve"> О.Ю., Гарбузи Н.В., Коваль К.П., </w:t>
      </w:r>
      <w:proofErr w:type="spellStart"/>
      <w:r w:rsidRPr="0025670D">
        <w:rPr>
          <w:szCs w:val="28"/>
          <w:lang w:val="uk-UA"/>
        </w:rPr>
        <w:t>Куриленка</w:t>
      </w:r>
      <w:proofErr w:type="spellEnd"/>
      <w:r w:rsidRPr="0025670D">
        <w:rPr>
          <w:szCs w:val="28"/>
          <w:lang w:val="uk-UA"/>
        </w:rPr>
        <w:t xml:space="preserve"> Д.В., </w:t>
      </w:r>
      <w:proofErr w:type="spellStart"/>
      <w:r w:rsidRPr="0025670D">
        <w:rPr>
          <w:szCs w:val="28"/>
          <w:lang w:val="uk-UA"/>
        </w:rPr>
        <w:t>Мавроді</w:t>
      </w:r>
      <w:proofErr w:type="spellEnd"/>
      <w:r w:rsidRPr="0025670D">
        <w:rPr>
          <w:szCs w:val="28"/>
          <w:lang w:val="uk-UA"/>
        </w:rPr>
        <w:t xml:space="preserve"> В.В., </w:t>
      </w:r>
      <w:proofErr w:type="spellStart"/>
      <w:r w:rsidRPr="0025670D">
        <w:rPr>
          <w:szCs w:val="28"/>
          <w:lang w:val="uk-UA"/>
        </w:rPr>
        <w:t>Міхеда</w:t>
      </w:r>
      <w:proofErr w:type="spellEnd"/>
      <w:r w:rsidRPr="0025670D">
        <w:rPr>
          <w:szCs w:val="28"/>
          <w:lang w:val="uk-UA"/>
        </w:rPr>
        <w:t xml:space="preserve"> О.В., </w:t>
      </w:r>
      <w:proofErr w:type="spellStart"/>
      <w:r w:rsidRPr="0025670D">
        <w:rPr>
          <w:szCs w:val="28"/>
          <w:lang w:val="uk-UA"/>
        </w:rPr>
        <w:t>Мнишенко</w:t>
      </w:r>
      <w:proofErr w:type="spellEnd"/>
      <w:r w:rsidRPr="0025670D">
        <w:rPr>
          <w:szCs w:val="28"/>
          <w:lang w:val="uk-UA"/>
        </w:rPr>
        <w:t xml:space="preserve"> Є.С., Степанової Т.В., розглянувши скаргу </w:t>
      </w:r>
      <w:proofErr w:type="spellStart"/>
      <w:r w:rsidRPr="0025670D">
        <w:rPr>
          <w:szCs w:val="28"/>
          <w:lang w:val="uk-UA"/>
        </w:rPr>
        <w:t>Бабаєва</w:t>
      </w:r>
      <w:proofErr w:type="spellEnd"/>
      <w:r w:rsidRPr="0025670D">
        <w:rPr>
          <w:szCs w:val="28"/>
          <w:lang w:val="uk-UA"/>
        </w:rPr>
        <w:t xml:space="preserve"> К.В. на рішення Комісії від 14 серпня 2025 року № 271дк-25 «Про відмову </w:t>
      </w:r>
      <w:proofErr w:type="spellStart"/>
      <w:r w:rsidRPr="0025670D">
        <w:rPr>
          <w:szCs w:val="28"/>
          <w:lang w:val="uk-UA"/>
        </w:rPr>
        <w:t>Бабаєву</w:t>
      </w:r>
      <w:proofErr w:type="spellEnd"/>
      <w:r w:rsidRPr="0025670D">
        <w:rPr>
          <w:szCs w:val="28"/>
          <w:lang w:val="uk-UA"/>
        </w:rPr>
        <w:t xml:space="preserve"> К.В. в допуску до складання кваліфікаційного іспиту»,</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3E214BB4" w14:textId="77777777" w:rsidR="0025670D" w:rsidRPr="0025670D" w:rsidRDefault="0025670D" w:rsidP="0025670D">
      <w:pPr>
        <w:ind w:firstLine="567"/>
        <w:rPr>
          <w:lang w:val="uk-UA"/>
        </w:rPr>
      </w:pPr>
      <w:r w:rsidRPr="0025670D">
        <w:rPr>
          <w:lang w:val="uk-UA"/>
        </w:rPr>
        <w:t>Рішенням Комісії від 30 червня 2025 року № 178дк-25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1E61FC81" w14:textId="77777777" w:rsidR="0025670D" w:rsidRPr="0025670D" w:rsidRDefault="0025670D" w:rsidP="0025670D">
      <w:pPr>
        <w:ind w:firstLine="567"/>
        <w:rPr>
          <w:lang w:val="uk-UA"/>
        </w:rPr>
      </w:pPr>
    </w:p>
    <w:p w14:paraId="3020989C" w14:textId="77777777" w:rsidR="0025670D" w:rsidRPr="0025670D" w:rsidRDefault="0025670D" w:rsidP="0025670D">
      <w:pPr>
        <w:ind w:firstLine="567"/>
        <w:rPr>
          <w:lang w:val="uk-UA"/>
        </w:rPr>
      </w:pPr>
      <w:proofErr w:type="spellStart"/>
      <w:r w:rsidRPr="0025670D">
        <w:rPr>
          <w:lang w:val="uk-UA"/>
        </w:rPr>
        <w:t>Бабаєв</w:t>
      </w:r>
      <w:proofErr w:type="spellEnd"/>
      <w:r w:rsidRPr="0025670D">
        <w:rPr>
          <w:lang w:val="uk-UA"/>
        </w:rPr>
        <w:t xml:space="preserve"> Кирило </w:t>
      </w:r>
      <w:proofErr w:type="spellStart"/>
      <w:r w:rsidRPr="0025670D">
        <w:rPr>
          <w:lang w:val="uk-UA"/>
        </w:rPr>
        <w:t>Вячеславович</w:t>
      </w:r>
      <w:proofErr w:type="spellEnd"/>
      <w:r w:rsidRPr="0025670D">
        <w:rPr>
          <w:lang w:val="uk-UA"/>
        </w:rPr>
        <w:t xml:space="preserve"> засобами поштового зв’язку надіслав до Комісії 16 липня 2025 року документи для участі в доборі кандидатів на посаду прокурора окружної прокуратури.</w:t>
      </w:r>
    </w:p>
    <w:p w14:paraId="6D8B77E7" w14:textId="77777777" w:rsidR="0025670D" w:rsidRPr="0025670D" w:rsidRDefault="0025670D" w:rsidP="0025670D">
      <w:pPr>
        <w:ind w:firstLine="567"/>
        <w:rPr>
          <w:lang w:val="uk-UA"/>
        </w:rPr>
      </w:pPr>
    </w:p>
    <w:p w14:paraId="1A83D3F4" w14:textId="77777777" w:rsidR="0025670D" w:rsidRPr="0025670D" w:rsidRDefault="0025670D" w:rsidP="0025670D">
      <w:pPr>
        <w:ind w:firstLine="567"/>
        <w:rPr>
          <w:lang w:val="uk-UA"/>
        </w:rPr>
      </w:pPr>
      <w:r w:rsidRPr="0025670D">
        <w:rPr>
          <w:lang w:val="uk-UA"/>
        </w:rPr>
        <w:t xml:space="preserve">Рішенням Комісії від 14 серпня 2025 року № 271дк-25 </w:t>
      </w:r>
      <w:proofErr w:type="spellStart"/>
      <w:r w:rsidRPr="0025670D">
        <w:rPr>
          <w:lang w:val="uk-UA"/>
        </w:rPr>
        <w:t>Бабаєву</w:t>
      </w:r>
      <w:proofErr w:type="spellEnd"/>
      <w:r w:rsidRPr="0025670D">
        <w:rPr>
          <w:lang w:val="uk-UA"/>
        </w:rPr>
        <w:t xml:space="preserve"> К.В. відмовлено в допуску до складання кваліфікаційного іспиту у зв’язку з неподанням до Комісії документа, передбаченого пунктом 5 частини першої статті 30 Закону України «Про прокуратуру». Вказане рішення оприлюднено на офіційному </w:t>
      </w:r>
      <w:proofErr w:type="spellStart"/>
      <w:r w:rsidRPr="0025670D">
        <w:rPr>
          <w:lang w:val="uk-UA"/>
        </w:rPr>
        <w:t>вебсайті</w:t>
      </w:r>
      <w:proofErr w:type="spellEnd"/>
      <w:r w:rsidRPr="0025670D">
        <w:rPr>
          <w:lang w:val="uk-UA"/>
        </w:rPr>
        <w:t xml:space="preserve"> Комісії 14 серпня 2025 року.</w:t>
      </w:r>
    </w:p>
    <w:p w14:paraId="4E66F502" w14:textId="77777777" w:rsidR="0025670D" w:rsidRPr="0025670D" w:rsidRDefault="0025670D" w:rsidP="0025670D">
      <w:pPr>
        <w:ind w:firstLine="567"/>
        <w:rPr>
          <w:lang w:val="uk-UA"/>
        </w:rPr>
      </w:pPr>
    </w:p>
    <w:p w14:paraId="5ED21E7F" w14:textId="77777777" w:rsidR="0025670D" w:rsidRPr="0025670D" w:rsidRDefault="0025670D" w:rsidP="0025670D">
      <w:pPr>
        <w:ind w:firstLine="567"/>
        <w:rPr>
          <w:lang w:val="uk-UA"/>
        </w:rPr>
      </w:pPr>
      <w:r w:rsidRPr="0025670D">
        <w:rPr>
          <w:lang w:val="uk-UA"/>
        </w:rPr>
        <w:t xml:space="preserve">У подальшому 15 серпня 2025 року до Комісії надійшла скарга </w:t>
      </w:r>
      <w:proofErr w:type="spellStart"/>
      <w:r w:rsidRPr="0025670D">
        <w:rPr>
          <w:lang w:val="uk-UA"/>
        </w:rPr>
        <w:t>Бабаєва</w:t>
      </w:r>
      <w:proofErr w:type="spellEnd"/>
      <w:r w:rsidRPr="0025670D">
        <w:rPr>
          <w:lang w:val="uk-UA"/>
        </w:rPr>
        <w:t xml:space="preserve"> К.В. на вищевказане рішення Комісії, у якій зазначено, що він 16 липня 2025 року засобами поштового зв’язку подав до Комісії документи, визначені статтею 30 Закону України «Про прокуратуру» для участі в доборі кандидатів на посаду прокурора окружної прокуратури.</w:t>
      </w:r>
    </w:p>
    <w:p w14:paraId="3DE8E6FF" w14:textId="77777777" w:rsidR="0025670D" w:rsidRPr="0025670D" w:rsidRDefault="0025670D" w:rsidP="0025670D">
      <w:pPr>
        <w:ind w:firstLine="567"/>
        <w:rPr>
          <w:lang w:val="uk-UA"/>
        </w:rPr>
      </w:pPr>
    </w:p>
    <w:p w14:paraId="2AF29DF4" w14:textId="77777777" w:rsidR="0025670D" w:rsidRPr="0025670D" w:rsidRDefault="0025670D" w:rsidP="0025670D">
      <w:pPr>
        <w:ind w:firstLine="567"/>
        <w:rPr>
          <w:lang w:val="uk-UA"/>
        </w:rPr>
      </w:pPr>
      <w:r w:rsidRPr="0025670D">
        <w:rPr>
          <w:lang w:val="uk-UA"/>
        </w:rPr>
        <w:lastRenderedPageBreak/>
        <w:t>Скаржник погоджується, що згідно пункту 5 частини першої статті 30 Закону України «Про прокуратуру» кандидат на посаду прокурора зобов’язаний подати копію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p>
    <w:p w14:paraId="38A260E6" w14:textId="77777777" w:rsidR="0025670D" w:rsidRPr="0025670D" w:rsidRDefault="0025670D" w:rsidP="0025670D">
      <w:pPr>
        <w:ind w:firstLine="567"/>
        <w:rPr>
          <w:lang w:val="uk-UA"/>
        </w:rPr>
      </w:pPr>
    </w:p>
    <w:p w14:paraId="486C276E" w14:textId="77777777" w:rsidR="0025670D" w:rsidRPr="0025670D" w:rsidRDefault="0025670D" w:rsidP="0025670D">
      <w:pPr>
        <w:ind w:firstLine="567"/>
        <w:rPr>
          <w:lang w:val="uk-UA"/>
        </w:rPr>
      </w:pPr>
      <w:r w:rsidRPr="0025670D">
        <w:rPr>
          <w:lang w:val="uk-UA"/>
        </w:rPr>
        <w:t>На виконання вимог вказаної норми закону скаржником за допомогою засобів автоматичних систем Пенсійного фонду України було сформовано витяг з Державного реєстру загальнообов’язкового державного соціального страхування.</w:t>
      </w:r>
    </w:p>
    <w:p w14:paraId="7831728F" w14:textId="77777777" w:rsidR="0025670D" w:rsidRPr="0025670D" w:rsidRDefault="0025670D" w:rsidP="0025670D">
      <w:pPr>
        <w:ind w:firstLine="567"/>
        <w:rPr>
          <w:lang w:val="uk-UA"/>
        </w:rPr>
      </w:pPr>
    </w:p>
    <w:p w14:paraId="1C04E2B8" w14:textId="77777777" w:rsidR="0025670D" w:rsidRPr="0025670D" w:rsidRDefault="0025670D" w:rsidP="0025670D">
      <w:pPr>
        <w:ind w:firstLine="567"/>
        <w:rPr>
          <w:lang w:val="uk-UA"/>
        </w:rPr>
      </w:pPr>
      <w:r w:rsidRPr="0025670D">
        <w:rPr>
          <w:lang w:val="uk-UA"/>
        </w:rPr>
        <w:t xml:space="preserve">Разом з тим </w:t>
      </w:r>
      <w:proofErr w:type="spellStart"/>
      <w:r w:rsidRPr="0025670D">
        <w:rPr>
          <w:lang w:val="uk-UA"/>
        </w:rPr>
        <w:t>Бабаєв</w:t>
      </w:r>
      <w:proofErr w:type="spellEnd"/>
      <w:r w:rsidRPr="0025670D">
        <w:rPr>
          <w:lang w:val="uk-UA"/>
        </w:rPr>
        <w:t xml:space="preserve"> К.В. зазначає, що поданий ним витяг містить відомості про періоди перебування у трудових відносинах та інформацію про страхувальників, проте не містить окремих даних щодо найменування посад, які він обіймав у відповідні періоди.</w:t>
      </w:r>
    </w:p>
    <w:p w14:paraId="027A6F9C" w14:textId="77777777" w:rsidR="0025670D" w:rsidRPr="0025670D" w:rsidRDefault="0025670D" w:rsidP="0025670D">
      <w:pPr>
        <w:ind w:firstLine="567"/>
        <w:rPr>
          <w:lang w:val="uk-UA"/>
        </w:rPr>
      </w:pPr>
    </w:p>
    <w:p w14:paraId="2E186114" w14:textId="77777777" w:rsidR="0025670D" w:rsidRPr="0025670D" w:rsidRDefault="0025670D" w:rsidP="0025670D">
      <w:pPr>
        <w:ind w:firstLine="567"/>
        <w:rPr>
          <w:lang w:val="uk-UA"/>
        </w:rPr>
      </w:pPr>
      <w:r w:rsidRPr="0025670D">
        <w:rPr>
          <w:lang w:val="uk-UA"/>
        </w:rPr>
        <w:t>На думку скаржника відсутність зазначеної інформації у витягу не є підставою для відмови у допуску до складання кваліфікаційного іспиту, оскільки пункт 5 частини першої статті 30 Закону України «Про прокуратуру» не встановлює обов’язкової вимоги щодо зазначення у поданих документах назв посад, які обіймає кандидат.</w:t>
      </w:r>
    </w:p>
    <w:p w14:paraId="785118F3" w14:textId="77777777" w:rsidR="0025670D" w:rsidRPr="0025670D" w:rsidRDefault="0025670D" w:rsidP="0025670D">
      <w:pPr>
        <w:ind w:firstLine="567"/>
        <w:rPr>
          <w:lang w:val="uk-UA"/>
        </w:rPr>
      </w:pPr>
    </w:p>
    <w:p w14:paraId="5A372D91" w14:textId="77777777" w:rsidR="0025670D" w:rsidRPr="0025670D" w:rsidRDefault="0025670D" w:rsidP="0025670D">
      <w:pPr>
        <w:ind w:firstLine="567"/>
        <w:rPr>
          <w:lang w:val="uk-UA"/>
        </w:rPr>
      </w:pPr>
      <w:r w:rsidRPr="0025670D">
        <w:rPr>
          <w:lang w:val="uk-UA"/>
        </w:rPr>
        <w:t xml:space="preserve">З урахуванням вищенаведеного </w:t>
      </w:r>
      <w:proofErr w:type="spellStart"/>
      <w:r w:rsidRPr="0025670D">
        <w:rPr>
          <w:lang w:val="uk-UA"/>
        </w:rPr>
        <w:t>Бабаєв</w:t>
      </w:r>
      <w:proofErr w:type="spellEnd"/>
      <w:r w:rsidRPr="0025670D">
        <w:rPr>
          <w:lang w:val="uk-UA"/>
        </w:rPr>
        <w:t xml:space="preserve"> К.В. просить Комісію скасувати рішення та допустити його до складання кваліфікаційного іспиту в межах добору кандидатів на посаду прокурора окружної прокуратури та додає до скарги витяг з Реєстру застрахованих осіб Державного реєстру загальнообов’язкового державного соціального страхування від 14 липня 2025 року, а також копію трудової книжки, засвідчену 15 серпня 2025 року інспектором ВКЗ Дарницького ГУНП у м. Києві.</w:t>
      </w:r>
    </w:p>
    <w:p w14:paraId="11DC074B" w14:textId="77777777" w:rsidR="0025670D" w:rsidRPr="0025670D" w:rsidRDefault="0025670D" w:rsidP="0025670D">
      <w:pPr>
        <w:ind w:firstLine="567"/>
        <w:rPr>
          <w:lang w:val="uk-UA"/>
        </w:rPr>
      </w:pPr>
    </w:p>
    <w:p w14:paraId="41108623" w14:textId="77777777" w:rsidR="0025670D" w:rsidRPr="0025670D" w:rsidRDefault="0025670D" w:rsidP="0025670D">
      <w:pPr>
        <w:ind w:firstLine="567"/>
        <w:rPr>
          <w:lang w:val="uk-UA"/>
        </w:rPr>
      </w:pPr>
      <w:r w:rsidRPr="0025670D">
        <w:rPr>
          <w:lang w:val="uk-UA"/>
        </w:rPr>
        <w:t xml:space="preserve">Проведеною перевіркою скарги </w:t>
      </w:r>
      <w:proofErr w:type="spellStart"/>
      <w:r w:rsidRPr="0025670D">
        <w:rPr>
          <w:lang w:val="uk-UA"/>
        </w:rPr>
        <w:t>Бабаєва</w:t>
      </w:r>
      <w:proofErr w:type="spellEnd"/>
      <w:r w:rsidRPr="0025670D">
        <w:rPr>
          <w:lang w:val="uk-UA"/>
        </w:rPr>
        <w:t xml:space="preserve"> К.В. встановлено наступне.</w:t>
      </w:r>
    </w:p>
    <w:p w14:paraId="31F6C7E7" w14:textId="77777777" w:rsidR="0025670D" w:rsidRPr="0025670D" w:rsidRDefault="0025670D" w:rsidP="0025670D">
      <w:pPr>
        <w:ind w:firstLine="567"/>
        <w:rPr>
          <w:lang w:val="uk-UA"/>
        </w:rPr>
      </w:pPr>
    </w:p>
    <w:p w14:paraId="635FC4EE" w14:textId="77777777" w:rsidR="0025670D" w:rsidRPr="0025670D" w:rsidRDefault="0025670D" w:rsidP="0025670D">
      <w:pPr>
        <w:ind w:firstLine="567"/>
        <w:rPr>
          <w:lang w:val="uk-UA"/>
        </w:rPr>
      </w:pPr>
      <w:r w:rsidRPr="0025670D">
        <w:rPr>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6C12BA65" w14:textId="77777777" w:rsidR="0025670D" w:rsidRPr="0025670D" w:rsidRDefault="0025670D" w:rsidP="0025670D">
      <w:pPr>
        <w:ind w:firstLine="567"/>
        <w:rPr>
          <w:lang w:val="uk-UA"/>
        </w:rPr>
      </w:pPr>
    </w:p>
    <w:p w14:paraId="2585B006" w14:textId="77777777" w:rsidR="0025670D" w:rsidRPr="0025670D" w:rsidRDefault="0025670D" w:rsidP="0025670D">
      <w:pPr>
        <w:ind w:firstLine="567"/>
        <w:rPr>
          <w:lang w:val="uk-UA"/>
        </w:rPr>
      </w:pPr>
      <w:r w:rsidRPr="0025670D">
        <w:rPr>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14BEAF6C" w14:textId="77777777" w:rsidR="0025670D" w:rsidRPr="0025670D" w:rsidRDefault="0025670D" w:rsidP="0025670D">
      <w:pPr>
        <w:ind w:firstLine="567"/>
        <w:rPr>
          <w:lang w:val="uk-UA"/>
        </w:rPr>
      </w:pPr>
    </w:p>
    <w:p w14:paraId="725C8285" w14:textId="77777777" w:rsidR="0025670D" w:rsidRPr="0025670D" w:rsidRDefault="0025670D" w:rsidP="0025670D">
      <w:pPr>
        <w:ind w:firstLine="567"/>
        <w:rPr>
          <w:lang w:val="uk-UA"/>
        </w:rPr>
      </w:pPr>
      <w:r w:rsidRPr="0025670D">
        <w:rPr>
          <w:lang w:val="uk-UA"/>
        </w:rPr>
        <w:t xml:space="preserve">Так, пунктом 5 частини першої статті 30 Закону України «Про прокуратуру» визначено, що обов’язковим документом, який подається особою для участі в доборі на посаду прокурора окружної прокуратури, є копія трудової книжки (за наявності) або відомості про трудову діяльність з реєстру застрахованих осіб </w:t>
      </w:r>
      <w:r w:rsidRPr="0025670D">
        <w:rPr>
          <w:lang w:val="uk-UA"/>
        </w:rPr>
        <w:lastRenderedPageBreak/>
        <w:t>Державного реєстру загальнообов’язкового державного соціального страхування.</w:t>
      </w:r>
    </w:p>
    <w:p w14:paraId="620822AC" w14:textId="77777777" w:rsidR="0025670D" w:rsidRPr="0025670D" w:rsidRDefault="0025670D" w:rsidP="0025670D">
      <w:pPr>
        <w:ind w:firstLine="567"/>
        <w:rPr>
          <w:lang w:val="uk-UA"/>
        </w:rPr>
      </w:pPr>
    </w:p>
    <w:p w14:paraId="6D271226" w14:textId="77777777" w:rsidR="0025670D" w:rsidRPr="0025670D" w:rsidRDefault="0025670D" w:rsidP="0025670D">
      <w:pPr>
        <w:ind w:firstLine="567"/>
        <w:rPr>
          <w:lang w:val="uk-UA"/>
        </w:rPr>
      </w:pPr>
      <w:r w:rsidRPr="0025670D">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0EF02AB4" w14:textId="77777777" w:rsidR="0025670D" w:rsidRPr="0025670D" w:rsidRDefault="0025670D" w:rsidP="0025670D">
      <w:pPr>
        <w:ind w:firstLine="567"/>
        <w:rPr>
          <w:lang w:val="uk-UA"/>
        </w:rPr>
      </w:pPr>
    </w:p>
    <w:p w14:paraId="2EA2E846" w14:textId="77777777" w:rsidR="0025670D" w:rsidRPr="0025670D" w:rsidRDefault="0025670D" w:rsidP="0025670D">
      <w:pPr>
        <w:ind w:firstLine="567"/>
        <w:rPr>
          <w:lang w:val="uk-UA"/>
        </w:rPr>
      </w:pPr>
      <w:r w:rsidRPr="0025670D">
        <w:rPr>
          <w:lang w:val="uk-UA"/>
        </w:rPr>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p>
    <w:p w14:paraId="3AB597B4" w14:textId="77777777" w:rsidR="0025670D" w:rsidRPr="0025670D" w:rsidRDefault="0025670D" w:rsidP="0025670D">
      <w:pPr>
        <w:ind w:firstLine="567"/>
        <w:rPr>
          <w:lang w:val="uk-UA"/>
        </w:rPr>
      </w:pPr>
      <w:r w:rsidRPr="0025670D">
        <w:rPr>
          <w:lang w:val="uk-UA"/>
        </w:rPr>
        <w:t>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638998CC" w14:textId="77777777" w:rsidR="0025670D" w:rsidRPr="0025670D" w:rsidRDefault="0025670D" w:rsidP="0025670D">
      <w:pPr>
        <w:ind w:firstLine="567"/>
        <w:rPr>
          <w:lang w:val="uk-UA"/>
        </w:rPr>
      </w:pPr>
    </w:p>
    <w:p w14:paraId="30B7C418" w14:textId="77777777" w:rsidR="0025670D" w:rsidRPr="0025670D" w:rsidRDefault="0025670D" w:rsidP="0025670D">
      <w:pPr>
        <w:ind w:firstLine="567"/>
        <w:rPr>
          <w:lang w:val="uk-UA"/>
        </w:rPr>
      </w:pPr>
      <w:r w:rsidRPr="0025670D">
        <w:rPr>
          <w:lang w:val="uk-UA"/>
        </w:rPr>
        <w:t xml:space="preserve">За результатами повторної перевірки направлених </w:t>
      </w:r>
      <w:proofErr w:type="spellStart"/>
      <w:r w:rsidRPr="0025670D">
        <w:rPr>
          <w:lang w:val="uk-UA"/>
        </w:rPr>
        <w:t>Бабаєвим</w:t>
      </w:r>
      <w:proofErr w:type="spellEnd"/>
      <w:r w:rsidRPr="0025670D">
        <w:rPr>
          <w:lang w:val="uk-UA"/>
        </w:rPr>
        <w:t xml:space="preserve"> К.В. документів встановлено, що ним подано витяг з Реєстру застрахованих осіб Державного реєстру загальнообов’язкового державного соціального страхування, який містить відомості про страховий стаж за місяць, набутий страховий стаж застрахованої особи без сплати страхових внесків, страхувальників, період трудових відносин, щодо нарахованої заробітної плати (доходу) застрахованої особи, що враховується для розрахунку страхових виплат та страхового стажу, особливі умови праці, що дають право на пільги в пенсійному забезпеченні, інші види загальнообов’язкового державного соціального страхування. Вказану довідку сформовано засобами автоматичних систем Пенсійного фонду України 14 липня 2025 року.</w:t>
      </w:r>
    </w:p>
    <w:p w14:paraId="14EA9B79" w14:textId="77777777" w:rsidR="0025670D" w:rsidRPr="0025670D" w:rsidRDefault="0025670D" w:rsidP="0025670D">
      <w:pPr>
        <w:ind w:firstLine="567"/>
        <w:rPr>
          <w:lang w:val="uk-UA"/>
        </w:rPr>
      </w:pPr>
    </w:p>
    <w:p w14:paraId="075B20C4" w14:textId="77777777" w:rsidR="0025670D" w:rsidRPr="0025670D" w:rsidRDefault="0025670D" w:rsidP="0025670D">
      <w:pPr>
        <w:ind w:firstLine="567"/>
        <w:rPr>
          <w:lang w:val="uk-UA"/>
        </w:rPr>
      </w:pPr>
      <w:r w:rsidRPr="0025670D">
        <w:rPr>
          <w:lang w:val="uk-UA"/>
        </w:rPr>
        <w:t xml:space="preserve">Завірену копію трудової книжки </w:t>
      </w:r>
      <w:proofErr w:type="spellStart"/>
      <w:r w:rsidRPr="0025670D">
        <w:rPr>
          <w:lang w:val="uk-UA"/>
        </w:rPr>
        <w:t>Бабаєв</w:t>
      </w:r>
      <w:proofErr w:type="spellEnd"/>
      <w:r w:rsidRPr="0025670D">
        <w:rPr>
          <w:lang w:val="uk-UA"/>
        </w:rPr>
        <w:t xml:space="preserve"> К.В. подав до Комісії разом із скаргою 15 серпня 2025 року, після встановленого кінцевого терміну подачі документів для участі в доборі кандидатів на 230 посад прокурорів окружних прокуратур, оголошеного рішенням Комісії від 30 червня 2025 року № 178дк-25, до 16.45 год. 25 липня 2025 року.</w:t>
      </w:r>
    </w:p>
    <w:p w14:paraId="4E04AE55" w14:textId="77777777" w:rsidR="0025670D" w:rsidRPr="0025670D" w:rsidRDefault="0025670D" w:rsidP="0025670D">
      <w:pPr>
        <w:ind w:firstLine="567"/>
        <w:rPr>
          <w:lang w:val="uk-UA"/>
        </w:rPr>
      </w:pPr>
    </w:p>
    <w:p w14:paraId="24A0D663" w14:textId="77777777" w:rsidR="0025670D" w:rsidRPr="0025670D" w:rsidRDefault="0025670D" w:rsidP="0025670D">
      <w:pPr>
        <w:ind w:firstLine="567"/>
        <w:rPr>
          <w:lang w:val="uk-UA"/>
        </w:rPr>
      </w:pPr>
      <w:r w:rsidRPr="0025670D">
        <w:rPr>
          <w:lang w:val="uk-UA"/>
        </w:rPr>
        <w:t xml:space="preserve">Комісія бере до уваги доводи скаржника, але зазначає, що відповідно до вимог пункту 5 частини першої статті 30 Закону України «Про прокуратуру» </w:t>
      </w:r>
      <w:proofErr w:type="spellStart"/>
      <w:r w:rsidRPr="0025670D">
        <w:rPr>
          <w:lang w:val="uk-UA"/>
        </w:rPr>
        <w:t>Бабаєв</w:t>
      </w:r>
      <w:proofErr w:type="spellEnd"/>
      <w:r w:rsidRPr="0025670D">
        <w:rPr>
          <w:lang w:val="uk-UA"/>
        </w:rPr>
        <w:t xml:space="preserve"> К.В. зобов’язаний був подати до Комісії копію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 які також формуються засобами автоматичних систем Пенсійного фонду України, а не витяг з Реєстру застрахованих осіб з цього реєстру. Отже, </w:t>
      </w:r>
      <w:r w:rsidRPr="0025670D">
        <w:rPr>
          <w:lang w:val="uk-UA"/>
        </w:rPr>
        <w:lastRenderedPageBreak/>
        <w:t>скаржником 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України «Про прокуратуру».</w:t>
      </w:r>
    </w:p>
    <w:p w14:paraId="494D4FD5" w14:textId="77777777" w:rsidR="0025670D" w:rsidRPr="0025670D" w:rsidRDefault="0025670D" w:rsidP="0025670D">
      <w:pPr>
        <w:ind w:firstLine="567"/>
        <w:rPr>
          <w:lang w:val="uk-UA"/>
        </w:rPr>
      </w:pPr>
    </w:p>
    <w:p w14:paraId="35FC7D3D" w14:textId="77777777" w:rsidR="0025670D" w:rsidRPr="0025670D" w:rsidRDefault="0025670D" w:rsidP="0025670D">
      <w:pPr>
        <w:ind w:firstLine="567"/>
        <w:rPr>
          <w:lang w:val="uk-UA"/>
        </w:rPr>
      </w:pPr>
      <w:r w:rsidRPr="0025670D">
        <w:rPr>
          <w:lang w:val="uk-UA"/>
        </w:rPr>
        <w:t xml:space="preserve">Таким чином, вивчивши скаргу </w:t>
      </w:r>
      <w:proofErr w:type="spellStart"/>
      <w:r w:rsidRPr="0025670D">
        <w:rPr>
          <w:lang w:val="uk-UA"/>
        </w:rPr>
        <w:t>Бабаєва</w:t>
      </w:r>
      <w:proofErr w:type="spellEnd"/>
      <w:r w:rsidRPr="0025670D">
        <w:rPr>
          <w:lang w:val="uk-UA"/>
        </w:rPr>
        <w:t xml:space="preserve"> К.В., Комісія дійшла консолідованого висновку про відсутність підстав для її задоволення.</w:t>
      </w:r>
    </w:p>
    <w:p w14:paraId="325D655A" w14:textId="77777777" w:rsidR="0025670D" w:rsidRPr="0025670D" w:rsidRDefault="0025670D" w:rsidP="0025670D">
      <w:pPr>
        <w:ind w:firstLine="567"/>
        <w:rPr>
          <w:lang w:val="uk-UA"/>
        </w:rPr>
      </w:pPr>
    </w:p>
    <w:p w14:paraId="4BE295CC" w14:textId="4405FF84" w:rsidR="008A34EA" w:rsidRPr="00437C18" w:rsidRDefault="0025670D" w:rsidP="0025670D">
      <w:pPr>
        <w:ind w:firstLine="567"/>
      </w:pPr>
      <w:r w:rsidRPr="0025670D">
        <w:rPr>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пунктами 3.6,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6D3F01BC" w14:textId="62ECD8F7" w:rsidR="0025670D" w:rsidRPr="0025670D" w:rsidRDefault="0068165A" w:rsidP="0025670D">
      <w:pPr>
        <w:tabs>
          <w:tab w:val="left" w:pos="709"/>
        </w:tabs>
        <w:rPr>
          <w:bCs/>
          <w:color w:val="000000" w:themeColor="text1"/>
          <w:szCs w:val="28"/>
          <w:lang w:val="uk-UA"/>
        </w:rPr>
      </w:pPr>
      <w:r>
        <w:rPr>
          <w:bCs/>
          <w:color w:val="000000" w:themeColor="text1"/>
          <w:szCs w:val="28"/>
          <w:lang w:val="uk-UA"/>
        </w:rPr>
        <w:tab/>
      </w:r>
      <w:r w:rsidR="0025670D" w:rsidRPr="0025670D">
        <w:rPr>
          <w:bCs/>
          <w:color w:val="000000" w:themeColor="text1"/>
          <w:szCs w:val="28"/>
          <w:lang w:val="uk-UA"/>
        </w:rPr>
        <w:t xml:space="preserve">1. Відмовити у задоволенні скарги </w:t>
      </w:r>
      <w:proofErr w:type="spellStart"/>
      <w:r w:rsidR="0025670D" w:rsidRPr="0025670D">
        <w:rPr>
          <w:bCs/>
          <w:color w:val="000000" w:themeColor="text1"/>
          <w:szCs w:val="28"/>
          <w:lang w:val="uk-UA"/>
        </w:rPr>
        <w:t>Бабаєва</w:t>
      </w:r>
      <w:proofErr w:type="spellEnd"/>
      <w:r w:rsidR="0025670D" w:rsidRPr="0025670D">
        <w:rPr>
          <w:bCs/>
          <w:color w:val="000000" w:themeColor="text1"/>
          <w:szCs w:val="28"/>
          <w:lang w:val="uk-UA"/>
        </w:rPr>
        <w:t xml:space="preserve"> Кирила </w:t>
      </w:r>
      <w:proofErr w:type="spellStart"/>
      <w:r w:rsidR="0025670D" w:rsidRPr="0025670D">
        <w:rPr>
          <w:bCs/>
          <w:color w:val="000000" w:themeColor="text1"/>
          <w:szCs w:val="28"/>
          <w:lang w:val="uk-UA"/>
        </w:rPr>
        <w:t>Вячеславовича</w:t>
      </w:r>
      <w:proofErr w:type="spellEnd"/>
      <w:r w:rsidR="0025670D" w:rsidRPr="0025670D">
        <w:rPr>
          <w:bCs/>
          <w:color w:val="000000" w:themeColor="text1"/>
          <w:szCs w:val="28"/>
          <w:lang w:val="uk-UA"/>
        </w:rPr>
        <w:t xml:space="preserve"> на рішення Комісії від 14 серпня 2025 року № 271дк-25 «Про відмову </w:t>
      </w:r>
      <w:proofErr w:type="spellStart"/>
      <w:r w:rsidR="0025670D" w:rsidRPr="0025670D">
        <w:rPr>
          <w:bCs/>
          <w:color w:val="000000" w:themeColor="text1"/>
          <w:szCs w:val="28"/>
          <w:lang w:val="uk-UA"/>
        </w:rPr>
        <w:t>Бабаєву</w:t>
      </w:r>
      <w:proofErr w:type="spellEnd"/>
      <w:r w:rsidR="0025670D" w:rsidRPr="0025670D">
        <w:rPr>
          <w:bCs/>
          <w:color w:val="000000" w:themeColor="text1"/>
          <w:szCs w:val="28"/>
          <w:lang w:val="uk-UA"/>
        </w:rPr>
        <w:t xml:space="preserve"> К.В. в допуску до складання кваліфікаційного іспиту».</w:t>
      </w:r>
    </w:p>
    <w:p w14:paraId="655DC413" w14:textId="7D910932" w:rsidR="0025670D" w:rsidRPr="0025670D" w:rsidRDefault="0025670D" w:rsidP="0025670D">
      <w:pPr>
        <w:tabs>
          <w:tab w:val="left" w:pos="709"/>
        </w:tabs>
        <w:rPr>
          <w:bCs/>
          <w:color w:val="000000" w:themeColor="text1"/>
          <w:szCs w:val="28"/>
          <w:lang w:val="uk-UA"/>
        </w:rPr>
      </w:pPr>
    </w:p>
    <w:p w14:paraId="5937EED5" w14:textId="544E4794" w:rsidR="0025670D" w:rsidRPr="0025670D" w:rsidRDefault="0025670D" w:rsidP="0025670D">
      <w:pPr>
        <w:tabs>
          <w:tab w:val="left" w:pos="709"/>
        </w:tabs>
        <w:rPr>
          <w:bCs/>
          <w:color w:val="000000" w:themeColor="text1"/>
          <w:szCs w:val="28"/>
          <w:lang w:val="uk-UA"/>
        </w:rPr>
      </w:pPr>
      <w:r>
        <w:rPr>
          <w:bCs/>
          <w:color w:val="000000" w:themeColor="text1"/>
          <w:szCs w:val="28"/>
          <w:lang w:val="uk-UA"/>
        </w:rPr>
        <w:tab/>
      </w:r>
      <w:r w:rsidRPr="0025670D">
        <w:rPr>
          <w:bCs/>
          <w:color w:val="000000" w:themeColor="text1"/>
          <w:szCs w:val="28"/>
          <w:lang w:val="uk-UA"/>
        </w:rPr>
        <w:t xml:space="preserve">2. Копію рішення направити </w:t>
      </w:r>
      <w:proofErr w:type="spellStart"/>
      <w:r w:rsidRPr="0025670D">
        <w:rPr>
          <w:bCs/>
          <w:color w:val="000000" w:themeColor="text1"/>
          <w:szCs w:val="28"/>
          <w:lang w:val="uk-UA"/>
        </w:rPr>
        <w:t>Бабаєву</w:t>
      </w:r>
      <w:proofErr w:type="spellEnd"/>
      <w:r w:rsidRPr="0025670D">
        <w:rPr>
          <w:bCs/>
          <w:color w:val="000000" w:themeColor="text1"/>
          <w:szCs w:val="28"/>
          <w:lang w:val="uk-UA"/>
        </w:rPr>
        <w:t xml:space="preserve"> К.В.</w:t>
      </w:r>
    </w:p>
    <w:p w14:paraId="51D24ABA" w14:textId="77777777" w:rsidR="0025670D" w:rsidRPr="0025670D" w:rsidRDefault="0025670D" w:rsidP="0025670D">
      <w:pPr>
        <w:tabs>
          <w:tab w:val="left" w:pos="709"/>
        </w:tabs>
        <w:rPr>
          <w:bCs/>
          <w:color w:val="000000" w:themeColor="text1"/>
          <w:szCs w:val="28"/>
          <w:lang w:val="uk-UA"/>
        </w:rPr>
      </w:pPr>
    </w:p>
    <w:p w14:paraId="0B89AA40" w14:textId="2C55907C" w:rsidR="0025670D" w:rsidRPr="0025670D" w:rsidRDefault="0025670D" w:rsidP="0025670D">
      <w:pPr>
        <w:tabs>
          <w:tab w:val="left" w:pos="709"/>
        </w:tabs>
        <w:rPr>
          <w:bCs/>
          <w:color w:val="000000" w:themeColor="text1"/>
          <w:szCs w:val="28"/>
          <w:lang w:val="uk-UA"/>
        </w:rPr>
      </w:pPr>
      <w:r>
        <w:rPr>
          <w:bCs/>
          <w:color w:val="000000" w:themeColor="text1"/>
          <w:szCs w:val="28"/>
          <w:lang w:val="uk-UA"/>
        </w:rPr>
        <w:tab/>
      </w:r>
      <w:r w:rsidRPr="0025670D">
        <w:rPr>
          <w:bCs/>
          <w:color w:val="000000" w:themeColor="text1"/>
          <w:szCs w:val="28"/>
          <w:lang w:val="uk-UA"/>
        </w:rPr>
        <w:t>3. Рішення Комісії може бути оскаржено до суду.</w:t>
      </w:r>
    </w:p>
    <w:p w14:paraId="74AC2F13" w14:textId="0BC3AFE1" w:rsidR="0068165A" w:rsidRPr="0068165A" w:rsidRDefault="0068165A" w:rsidP="0025670D">
      <w:pPr>
        <w:tabs>
          <w:tab w:val="left" w:pos="709"/>
        </w:tabs>
        <w:rPr>
          <w:bCs/>
          <w:color w:val="000000" w:themeColor="text1"/>
          <w:szCs w:val="28"/>
          <w:lang w:val="uk-UA"/>
        </w:rPr>
      </w:pPr>
    </w:p>
    <w:p w14:paraId="51B50E35" w14:textId="77777777" w:rsidR="00D22876" w:rsidRPr="0068165A" w:rsidRDefault="00D22876" w:rsidP="00D22876">
      <w:pPr>
        <w:tabs>
          <w:tab w:val="left" w:pos="709"/>
        </w:tabs>
        <w:rPr>
          <w:bCs/>
          <w:szCs w:val="28"/>
          <w:lang w:val="uk-UA"/>
        </w:rPr>
      </w:pPr>
    </w:p>
    <w:p w14:paraId="0F248C8D" w14:textId="77777777" w:rsidR="00437C18" w:rsidRPr="0014493C" w:rsidRDefault="00437C1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tcPr>
          <w:p w14:paraId="62B77A07" w14:textId="77777777" w:rsidR="00174F94" w:rsidRPr="0061285D" w:rsidRDefault="00174F94" w:rsidP="00933146">
            <w:pPr>
              <w:rPr>
                <w:b/>
                <w:bCs/>
                <w:lang w:val="uk-UA"/>
              </w:rPr>
            </w:pPr>
          </w:p>
        </w:tc>
        <w:tc>
          <w:tcPr>
            <w:tcW w:w="2798" w:type="dxa"/>
          </w:tcPr>
          <w:p w14:paraId="33D14C2A" w14:textId="77777777" w:rsidR="00174F94" w:rsidRPr="0061285D" w:rsidRDefault="00174F94" w:rsidP="00933146">
            <w:pPr>
              <w:rPr>
                <w:bCs/>
                <w:lang w:val="uk-UA"/>
              </w:rPr>
            </w:pPr>
          </w:p>
        </w:tc>
        <w:tc>
          <w:tcPr>
            <w:tcW w:w="3476" w:type="dxa"/>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tcPr>
          <w:p w14:paraId="44C89B1F" w14:textId="77777777" w:rsidR="00174F94" w:rsidRPr="0061285D" w:rsidRDefault="00174F94" w:rsidP="00933146">
            <w:pPr>
              <w:rPr>
                <w:b/>
                <w:bCs/>
                <w:lang w:val="uk-UA"/>
              </w:rPr>
            </w:pPr>
          </w:p>
        </w:tc>
        <w:tc>
          <w:tcPr>
            <w:tcW w:w="2798" w:type="dxa"/>
          </w:tcPr>
          <w:p w14:paraId="5EF3BDFD" w14:textId="77777777" w:rsidR="00174F94" w:rsidRPr="0061285D" w:rsidRDefault="00174F94" w:rsidP="00933146">
            <w:pPr>
              <w:rPr>
                <w:bCs/>
                <w:lang w:val="uk-UA"/>
              </w:rPr>
            </w:pPr>
          </w:p>
        </w:tc>
        <w:tc>
          <w:tcPr>
            <w:tcW w:w="3476" w:type="dxa"/>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2DB20" w14:textId="77777777" w:rsidR="00727150" w:rsidRDefault="00727150">
      <w:r>
        <w:separator/>
      </w:r>
    </w:p>
  </w:endnote>
  <w:endnote w:type="continuationSeparator" w:id="0">
    <w:p w14:paraId="64F2FCE0" w14:textId="77777777" w:rsidR="00727150" w:rsidRDefault="00727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78945" w14:textId="77777777" w:rsidR="00727150" w:rsidRDefault="00727150">
      <w:r>
        <w:separator/>
      </w:r>
    </w:p>
  </w:footnote>
  <w:footnote w:type="continuationSeparator" w:id="0">
    <w:p w14:paraId="7524E2B4" w14:textId="77777777" w:rsidR="00727150" w:rsidRDefault="00727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61512838" w:rsidR="002C04EE" w:rsidRDefault="00764E53">
        <w:pPr>
          <w:pStyle w:val="a3"/>
          <w:jc w:val="center"/>
        </w:pPr>
        <w:r>
          <w:fldChar w:fldCharType="begin"/>
        </w:r>
        <w:r>
          <w:instrText>PAGE   \* MERGEFORMAT</w:instrText>
        </w:r>
        <w:r>
          <w:fldChar w:fldCharType="separate"/>
        </w:r>
        <w:r w:rsidR="0025670D">
          <w:rPr>
            <w:noProof/>
          </w:rPr>
          <w:t>5</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4B4F"/>
    <w:rsid w:val="00033324"/>
    <w:rsid w:val="00040CFF"/>
    <w:rsid w:val="0004372B"/>
    <w:rsid w:val="000448D6"/>
    <w:rsid w:val="00057C0C"/>
    <w:rsid w:val="00066DF5"/>
    <w:rsid w:val="00067E02"/>
    <w:rsid w:val="0008204C"/>
    <w:rsid w:val="00094576"/>
    <w:rsid w:val="00095861"/>
    <w:rsid w:val="000C22D7"/>
    <w:rsid w:val="000C54C0"/>
    <w:rsid w:val="000C5572"/>
    <w:rsid w:val="000C562F"/>
    <w:rsid w:val="000D121B"/>
    <w:rsid w:val="000F4075"/>
    <w:rsid w:val="00127238"/>
    <w:rsid w:val="00135509"/>
    <w:rsid w:val="0014493C"/>
    <w:rsid w:val="00150A9D"/>
    <w:rsid w:val="00154A6E"/>
    <w:rsid w:val="00174871"/>
    <w:rsid w:val="00174F94"/>
    <w:rsid w:val="00194A80"/>
    <w:rsid w:val="001B7C7C"/>
    <w:rsid w:val="001E2375"/>
    <w:rsid w:val="001E64E2"/>
    <w:rsid w:val="00203F68"/>
    <w:rsid w:val="00223A44"/>
    <w:rsid w:val="002252E4"/>
    <w:rsid w:val="00235B99"/>
    <w:rsid w:val="002520DE"/>
    <w:rsid w:val="0025670D"/>
    <w:rsid w:val="00267DBA"/>
    <w:rsid w:val="00274859"/>
    <w:rsid w:val="002922E0"/>
    <w:rsid w:val="00293D21"/>
    <w:rsid w:val="002949BE"/>
    <w:rsid w:val="00296583"/>
    <w:rsid w:val="002B04D2"/>
    <w:rsid w:val="002C04EE"/>
    <w:rsid w:val="002C2C11"/>
    <w:rsid w:val="002C4B88"/>
    <w:rsid w:val="002C7E33"/>
    <w:rsid w:val="00300C20"/>
    <w:rsid w:val="003104CD"/>
    <w:rsid w:val="00312B02"/>
    <w:rsid w:val="003218FB"/>
    <w:rsid w:val="003220C2"/>
    <w:rsid w:val="00327F97"/>
    <w:rsid w:val="003320FE"/>
    <w:rsid w:val="00343649"/>
    <w:rsid w:val="00346029"/>
    <w:rsid w:val="00346459"/>
    <w:rsid w:val="00352E64"/>
    <w:rsid w:val="00354A6A"/>
    <w:rsid w:val="00356658"/>
    <w:rsid w:val="003766B5"/>
    <w:rsid w:val="003A0CFA"/>
    <w:rsid w:val="003A2C11"/>
    <w:rsid w:val="003B02A1"/>
    <w:rsid w:val="003B0A78"/>
    <w:rsid w:val="003C6208"/>
    <w:rsid w:val="003D5358"/>
    <w:rsid w:val="003E348E"/>
    <w:rsid w:val="003F1673"/>
    <w:rsid w:val="003F2F5C"/>
    <w:rsid w:val="004025DC"/>
    <w:rsid w:val="00420BB6"/>
    <w:rsid w:val="00420C14"/>
    <w:rsid w:val="00434A53"/>
    <w:rsid w:val="00437906"/>
    <w:rsid w:val="00437C18"/>
    <w:rsid w:val="0044326A"/>
    <w:rsid w:val="00444780"/>
    <w:rsid w:val="004502EE"/>
    <w:rsid w:val="00450703"/>
    <w:rsid w:val="004608F5"/>
    <w:rsid w:val="00475EC5"/>
    <w:rsid w:val="004863EA"/>
    <w:rsid w:val="00493E99"/>
    <w:rsid w:val="004B35C1"/>
    <w:rsid w:val="004B7085"/>
    <w:rsid w:val="004D77E0"/>
    <w:rsid w:val="004F41B7"/>
    <w:rsid w:val="0050236E"/>
    <w:rsid w:val="0052676C"/>
    <w:rsid w:val="00551057"/>
    <w:rsid w:val="00590B86"/>
    <w:rsid w:val="00592458"/>
    <w:rsid w:val="005961DF"/>
    <w:rsid w:val="005A4707"/>
    <w:rsid w:val="005B2D9E"/>
    <w:rsid w:val="005B4154"/>
    <w:rsid w:val="005D3AE7"/>
    <w:rsid w:val="005E2C15"/>
    <w:rsid w:val="005E351F"/>
    <w:rsid w:val="005F380F"/>
    <w:rsid w:val="005F3B13"/>
    <w:rsid w:val="0061285D"/>
    <w:rsid w:val="00613FFA"/>
    <w:rsid w:val="00636838"/>
    <w:rsid w:val="006420EB"/>
    <w:rsid w:val="0064400E"/>
    <w:rsid w:val="006508B0"/>
    <w:rsid w:val="00656021"/>
    <w:rsid w:val="0068165A"/>
    <w:rsid w:val="006914A9"/>
    <w:rsid w:val="006A2CF4"/>
    <w:rsid w:val="006A333E"/>
    <w:rsid w:val="006A3687"/>
    <w:rsid w:val="006A767A"/>
    <w:rsid w:val="006B4A16"/>
    <w:rsid w:val="006E0466"/>
    <w:rsid w:val="006E0DC1"/>
    <w:rsid w:val="00702285"/>
    <w:rsid w:val="00710938"/>
    <w:rsid w:val="00727150"/>
    <w:rsid w:val="007322D6"/>
    <w:rsid w:val="00764974"/>
    <w:rsid w:val="00764E53"/>
    <w:rsid w:val="00773778"/>
    <w:rsid w:val="00774F2A"/>
    <w:rsid w:val="00781387"/>
    <w:rsid w:val="007A07A3"/>
    <w:rsid w:val="007A1434"/>
    <w:rsid w:val="007A7545"/>
    <w:rsid w:val="007C17E7"/>
    <w:rsid w:val="007C34F2"/>
    <w:rsid w:val="007C44B8"/>
    <w:rsid w:val="007D06AB"/>
    <w:rsid w:val="007D7927"/>
    <w:rsid w:val="007E3552"/>
    <w:rsid w:val="007E49BA"/>
    <w:rsid w:val="007F0BDD"/>
    <w:rsid w:val="00800688"/>
    <w:rsid w:val="008145B9"/>
    <w:rsid w:val="00825B81"/>
    <w:rsid w:val="00835C67"/>
    <w:rsid w:val="00854C89"/>
    <w:rsid w:val="008632A8"/>
    <w:rsid w:val="0088376C"/>
    <w:rsid w:val="00886E0F"/>
    <w:rsid w:val="008A1D01"/>
    <w:rsid w:val="008A34EA"/>
    <w:rsid w:val="008C70F6"/>
    <w:rsid w:val="008D38D8"/>
    <w:rsid w:val="009015FF"/>
    <w:rsid w:val="009209BE"/>
    <w:rsid w:val="009234A6"/>
    <w:rsid w:val="00923AEC"/>
    <w:rsid w:val="00953226"/>
    <w:rsid w:val="00963C08"/>
    <w:rsid w:val="00972A66"/>
    <w:rsid w:val="009922C8"/>
    <w:rsid w:val="00994C59"/>
    <w:rsid w:val="009952C6"/>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80924"/>
    <w:rsid w:val="00AA49C1"/>
    <w:rsid w:val="00AD7267"/>
    <w:rsid w:val="00AE0CAD"/>
    <w:rsid w:val="00AF59A5"/>
    <w:rsid w:val="00B10A1E"/>
    <w:rsid w:val="00B24433"/>
    <w:rsid w:val="00B35D95"/>
    <w:rsid w:val="00B3638A"/>
    <w:rsid w:val="00B449E8"/>
    <w:rsid w:val="00B712AF"/>
    <w:rsid w:val="00B72FBC"/>
    <w:rsid w:val="00BE671A"/>
    <w:rsid w:val="00C017EE"/>
    <w:rsid w:val="00C01DF1"/>
    <w:rsid w:val="00C03CED"/>
    <w:rsid w:val="00C3067A"/>
    <w:rsid w:val="00C36E43"/>
    <w:rsid w:val="00C370F4"/>
    <w:rsid w:val="00C42A2C"/>
    <w:rsid w:val="00C64347"/>
    <w:rsid w:val="00C83CB9"/>
    <w:rsid w:val="00C85FC8"/>
    <w:rsid w:val="00C96677"/>
    <w:rsid w:val="00CA7BB0"/>
    <w:rsid w:val="00CD4C3F"/>
    <w:rsid w:val="00CD5F2C"/>
    <w:rsid w:val="00D07240"/>
    <w:rsid w:val="00D22876"/>
    <w:rsid w:val="00D41B5F"/>
    <w:rsid w:val="00D43A36"/>
    <w:rsid w:val="00D52E55"/>
    <w:rsid w:val="00D56E73"/>
    <w:rsid w:val="00D56FFF"/>
    <w:rsid w:val="00D60E24"/>
    <w:rsid w:val="00D672D6"/>
    <w:rsid w:val="00D7156F"/>
    <w:rsid w:val="00D724CF"/>
    <w:rsid w:val="00D927D6"/>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 w:val="00FF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01459336">
      <w:bodyDiv w:val="1"/>
      <w:marLeft w:val="0"/>
      <w:marRight w:val="0"/>
      <w:marTop w:val="0"/>
      <w:marBottom w:val="0"/>
      <w:divBdr>
        <w:top w:val="none" w:sz="0" w:space="0" w:color="auto"/>
        <w:left w:val="none" w:sz="0" w:space="0" w:color="auto"/>
        <w:bottom w:val="none" w:sz="0" w:space="0" w:color="auto"/>
        <w:right w:val="none" w:sz="0" w:space="0" w:color="auto"/>
      </w:divBdr>
    </w:div>
    <w:div w:id="135416553">
      <w:bodyDiv w:val="1"/>
      <w:marLeft w:val="0"/>
      <w:marRight w:val="0"/>
      <w:marTop w:val="0"/>
      <w:marBottom w:val="0"/>
      <w:divBdr>
        <w:top w:val="none" w:sz="0" w:space="0" w:color="auto"/>
        <w:left w:val="none" w:sz="0" w:space="0" w:color="auto"/>
        <w:bottom w:val="none" w:sz="0" w:space="0" w:color="auto"/>
        <w:right w:val="none" w:sz="0" w:space="0" w:color="auto"/>
      </w:divBdr>
    </w:div>
    <w:div w:id="14937295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9971303">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10313220">
      <w:bodyDiv w:val="1"/>
      <w:marLeft w:val="0"/>
      <w:marRight w:val="0"/>
      <w:marTop w:val="0"/>
      <w:marBottom w:val="0"/>
      <w:divBdr>
        <w:top w:val="none" w:sz="0" w:space="0" w:color="auto"/>
        <w:left w:val="none" w:sz="0" w:space="0" w:color="auto"/>
        <w:bottom w:val="none" w:sz="0" w:space="0" w:color="auto"/>
        <w:right w:val="none" w:sz="0" w:space="0" w:color="auto"/>
      </w:divBdr>
    </w:div>
    <w:div w:id="224266785">
      <w:bodyDiv w:val="1"/>
      <w:marLeft w:val="0"/>
      <w:marRight w:val="0"/>
      <w:marTop w:val="0"/>
      <w:marBottom w:val="0"/>
      <w:divBdr>
        <w:top w:val="none" w:sz="0" w:space="0" w:color="auto"/>
        <w:left w:val="none" w:sz="0" w:space="0" w:color="auto"/>
        <w:bottom w:val="none" w:sz="0" w:space="0" w:color="auto"/>
        <w:right w:val="none" w:sz="0" w:space="0" w:color="auto"/>
      </w:divBdr>
    </w:div>
    <w:div w:id="229002815">
      <w:bodyDiv w:val="1"/>
      <w:marLeft w:val="0"/>
      <w:marRight w:val="0"/>
      <w:marTop w:val="0"/>
      <w:marBottom w:val="0"/>
      <w:divBdr>
        <w:top w:val="none" w:sz="0" w:space="0" w:color="auto"/>
        <w:left w:val="none" w:sz="0" w:space="0" w:color="auto"/>
        <w:bottom w:val="none" w:sz="0" w:space="0" w:color="auto"/>
        <w:right w:val="none" w:sz="0" w:space="0" w:color="auto"/>
      </w:divBdr>
    </w:div>
    <w:div w:id="23331556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989755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57896422">
      <w:bodyDiv w:val="1"/>
      <w:marLeft w:val="0"/>
      <w:marRight w:val="0"/>
      <w:marTop w:val="0"/>
      <w:marBottom w:val="0"/>
      <w:divBdr>
        <w:top w:val="none" w:sz="0" w:space="0" w:color="auto"/>
        <w:left w:val="none" w:sz="0" w:space="0" w:color="auto"/>
        <w:bottom w:val="none" w:sz="0" w:space="0" w:color="auto"/>
        <w:right w:val="none" w:sz="0" w:space="0" w:color="auto"/>
      </w:divBdr>
    </w:div>
    <w:div w:id="370691129">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4205422">
      <w:bodyDiv w:val="1"/>
      <w:marLeft w:val="0"/>
      <w:marRight w:val="0"/>
      <w:marTop w:val="0"/>
      <w:marBottom w:val="0"/>
      <w:divBdr>
        <w:top w:val="none" w:sz="0" w:space="0" w:color="auto"/>
        <w:left w:val="none" w:sz="0" w:space="0" w:color="auto"/>
        <w:bottom w:val="none" w:sz="0" w:space="0" w:color="auto"/>
        <w:right w:val="none" w:sz="0" w:space="0" w:color="auto"/>
      </w:divBdr>
    </w:div>
    <w:div w:id="438259716">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2402506">
      <w:bodyDiv w:val="1"/>
      <w:marLeft w:val="0"/>
      <w:marRight w:val="0"/>
      <w:marTop w:val="0"/>
      <w:marBottom w:val="0"/>
      <w:divBdr>
        <w:top w:val="none" w:sz="0" w:space="0" w:color="auto"/>
        <w:left w:val="none" w:sz="0" w:space="0" w:color="auto"/>
        <w:bottom w:val="none" w:sz="0" w:space="0" w:color="auto"/>
        <w:right w:val="none" w:sz="0" w:space="0" w:color="auto"/>
      </w:divBdr>
    </w:div>
    <w:div w:id="530801098">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5315609">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0600907">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1102126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9454705">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75572518">
      <w:bodyDiv w:val="1"/>
      <w:marLeft w:val="0"/>
      <w:marRight w:val="0"/>
      <w:marTop w:val="0"/>
      <w:marBottom w:val="0"/>
      <w:divBdr>
        <w:top w:val="none" w:sz="0" w:space="0" w:color="auto"/>
        <w:left w:val="none" w:sz="0" w:space="0" w:color="auto"/>
        <w:bottom w:val="none" w:sz="0" w:space="0" w:color="auto"/>
        <w:right w:val="none" w:sz="0" w:space="0" w:color="auto"/>
      </w:divBdr>
    </w:div>
    <w:div w:id="993795828">
      <w:bodyDiv w:val="1"/>
      <w:marLeft w:val="0"/>
      <w:marRight w:val="0"/>
      <w:marTop w:val="0"/>
      <w:marBottom w:val="0"/>
      <w:divBdr>
        <w:top w:val="none" w:sz="0" w:space="0" w:color="auto"/>
        <w:left w:val="none" w:sz="0" w:space="0" w:color="auto"/>
        <w:bottom w:val="none" w:sz="0" w:space="0" w:color="auto"/>
        <w:right w:val="none" w:sz="0" w:space="0" w:color="auto"/>
      </w:divBdr>
    </w:div>
    <w:div w:id="1004284253">
      <w:bodyDiv w:val="1"/>
      <w:marLeft w:val="0"/>
      <w:marRight w:val="0"/>
      <w:marTop w:val="0"/>
      <w:marBottom w:val="0"/>
      <w:divBdr>
        <w:top w:val="none" w:sz="0" w:space="0" w:color="auto"/>
        <w:left w:val="none" w:sz="0" w:space="0" w:color="auto"/>
        <w:bottom w:val="none" w:sz="0" w:space="0" w:color="auto"/>
        <w:right w:val="none" w:sz="0" w:space="0" w:color="auto"/>
      </w:divBdr>
    </w:div>
    <w:div w:id="1008214346">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25398233">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43292257">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436072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71034942">
      <w:bodyDiv w:val="1"/>
      <w:marLeft w:val="0"/>
      <w:marRight w:val="0"/>
      <w:marTop w:val="0"/>
      <w:marBottom w:val="0"/>
      <w:divBdr>
        <w:top w:val="none" w:sz="0" w:space="0" w:color="auto"/>
        <w:left w:val="none" w:sz="0" w:space="0" w:color="auto"/>
        <w:bottom w:val="none" w:sz="0" w:space="0" w:color="auto"/>
        <w:right w:val="none" w:sz="0" w:space="0" w:color="auto"/>
      </w:divBdr>
    </w:div>
    <w:div w:id="1616668407">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99623568">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44860897">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3905310">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399195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13E43-E8C4-41E5-A9C8-A1BA289BB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1214</Words>
  <Characters>6920</Characters>
  <Application>Microsoft Office Word</Application>
  <DocSecurity>0</DocSecurity>
  <Lines>57</Lines>
  <Paragraphs>16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13</cp:revision>
  <cp:lastPrinted>2025-07-15T06:53:00Z</cp:lastPrinted>
  <dcterms:created xsi:type="dcterms:W3CDTF">2025-08-08T13:19:00Z</dcterms:created>
  <dcterms:modified xsi:type="dcterms:W3CDTF">2025-10-13T08:40:00Z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